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4D" w:rsidRDefault="00517A4D" w:rsidP="00C5728B">
      <w:pPr>
        <w:jc w:val="center"/>
        <w:rPr>
          <w:b/>
          <w:sz w:val="40"/>
          <w:szCs w:val="40"/>
        </w:rPr>
      </w:pPr>
    </w:p>
    <w:p w:rsidR="00517A4D" w:rsidRDefault="00517A4D" w:rsidP="00C5728B">
      <w:pPr>
        <w:jc w:val="center"/>
        <w:rPr>
          <w:b/>
          <w:sz w:val="40"/>
          <w:szCs w:val="40"/>
        </w:rPr>
      </w:pPr>
    </w:p>
    <w:p w:rsidR="00517A4D" w:rsidRDefault="00517A4D" w:rsidP="00C5728B">
      <w:pPr>
        <w:jc w:val="center"/>
        <w:rPr>
          <w:b/>
          <w:sz w:val="40"/>
          <w:szCs w:val="40"/>
        </w:rPr>
      </w:pPr>
    </w:p>
    <w:p w:rsidR="00517A4D" w:rsidRDefault="00517A4D" w:rsidP="00C5728B">
      <w:pPr>
        <w:jc w:val="center"/>
        <w:rPr>
          <w:b/>
          <w:sz w:val="40"/>
          <w:szCs w:val="40"/>
        </w:rPr>
      </w:pPr>
    </w:p>
    <w:p w:rsidR="00517A4D" w:rsidRDefault="00517A4D" w:rsidP="00C5728B">
      <w:pPr>
        <w:jc w:val="center"/>
        <w:rPr>
          <w:b/>
          <w:sz w:val="40"/>
          <w:szCs w:val="40"/>
        </w:rPr>
      </w:pPr>
    </w:p>
    <w:p w:rsidR="00532A40" w:rsidRDefault="00C5728B" w:rsidP="00C5728B">
      <w:pPr>
        <w:jc w:val="center"/>
        <w:rPr>
          <w:b/>
        </w:rPr>
      </w:pPr>
      <w:bookmarkStart w:id="0" w:name="_GoBack"/>
      <w:bookmarkEnd w:id="0"/>
      <w:r w:rsidRPr="00BD39AB">
        <w:rPr>
          <w:b/>
          <w:sz w:val="40"/>
          <w:szCs w:val="40"/>
        </w:rPr>
        <w:t>2021 Additional Pool Rules</w:t>
      </w:r>
      <w:r w:rsidRPr="00BD39AB">
        <w:rPr>
          <w:b/>
          <w:sz w:val="40"/>
          <w:szCs w:val="40"/>
        </w:rPr>
        <w:br/>
      </w:r>
      <w:r w:rsidRPr="00BD39AB">
        <w:rPr>
          <w:b/>
          <w:sz w:val="40"/>
          <w:szCs w:val="40"/>
        </w:rPr>
        <w:br/>
      </w:r>
      <w:r w:rsidRPr="00BD39AB">
        <w:rPr>
          <w:b/>
          <w:sz w:val="28"/>
          <w:szCs w:val="28"/>
        </w:rPr>
        <w:t>Due to Covid-19 the community should be aware of these additional Rules</w:t>
      </w:r>
    </w:p>
    <w:p w:rsidR="00C5728B" w:rsidRPr="00BD39AB" w:rsidRDefault="00C5728B" w:rsidP="00C5728B">
      <w:pPr>
        <w:jc w:val="center"/>
        <w:rPr>
          <w:b/>
          <w:sz w:val="28"/>
          <w:szCs w:val="28"/>
        </w:rPr>
      </w:pPr>
    </w:p>
    <w:p w:rsidR="00C5728B" w:rsidRPr="00BD39AB" w:rsidRDefault="00C5728B" w:rsidP="00C5728B">
      <w:pPr>
        <w:rPr>
          <w:sz w:val="28"/>
          <w:szCs w:val="28"/>
        </w:rPr>
      </w:pPr>
      <w:r w:rsidRPr="00BD39AB">
        <w:rPr>
          <w:b/>
          <w:sz w:val="28"/>
          <w:szCs w:val="28"/>
        </w:rPr>
        <w:t xml:space="preserve">Pool Capacity:  </w:t>
      </w:r>
      <w:r w:rsidRPr="00BD39AB">
        <w:rPr>
          <w:sz w:val="28"/>
          <w:szCs w:val="28"/>
        </w:rPr>
        <w:t xml:space="preserve">The Pool capacity is listed inside the pool gate.  This number may change due to state </w:t>
      </w:r>
      <w:r w:rsidR="00BD39AB" w:rsidRPr="00BD39AB">
        <w:rPr>
          <w:sz w:val="28"/>
          <w:szCs w:val="28"/>
        </w:rPr>
        <w:t xml:space="preserve">or county health </w:t>
      </w:r>
      <w:r w:rsidRPr="00BD39AB">
        <w:rPr>
          <w:sz w:val="28"/>
          <w:szCs w:val="28"/>
        </w:rPr>
        <w:t>guidelines.  It is the responsibility of the community (all patrons at the pool) to monitor pool capacity and not exceed this number.  Pool capacity includes anyone inside the fenced area of the pool area, so it will include people in the pool and on the pool deck.  If a monitor is present, a monitor will become responsible for monitoring capacity.  Lifeguards, by the state of Indiana, are not allowed to monitor pool capacity.</w:t>
      </w:r>
    </w:p>
    <w:p w:rsidR="00C5728B" w:rsidRPr="00BD39AB" w:rsidRDefault="00BD39AB" w:rsidP="00C5728B">
      <w:pPr>
        <w:rPr>
          <w:sz w:val="28"/>
          <w:szCs w:val="28"/>
        </w:rPr>
      </w:pPr>
      <w:r>
        <w:rPr>
          <w:b/>
          <w:sz w:val="28"/>
          <w:szCs w:val="28"/>
        </w:rPr>
        <w:t>Disinfecting</w:t>
      </w:r>
      <w:r w:rsidR="00C5728B" w:rsidRPr="00BD39AB">
        <w:rPr>
          <w:b/>
          <w:sz w:val="28"/>
          <w:szCs w:val="28"/>
        </w:rPr>
        <w:t xml:space="preserve">:  </w:t>
      </w:r>
      <w:r w:rsidR="00C5728B" w:rsidRPr="00BD39AB">
        <w:rPr>
          <w:sz w:val="28"/>
          <w:szCs w:val="28"/>
        </w:rPr>
        <w:t xml:space="preserve">Each homeowner will be responsible for disinfecting any area touched or used by the homeowner.  This includes, but is not limited to lounge chairs, </w:t>
      </w:r>
      <w:r>
        <w:rPr>
          <w:sz w:val="28"/>
          <w:szCs w:val="28"/>
        </w:rPr>
        <w:t>tables, door handles, etc.  If</w:t>
      </w:r>
      <w:r w:rsidR="00C5728B" w:rsidRPr="00BD39AB">
        <w:rPr>
          <w:sz w:val="28"/>
          <w:szCs w:val="28"/>
        </w:rPr>
        <w:t xml:space="preserve"> a monitor or lifeguard is present, the monitor or lifeguard will wipe down the highly used areas.  This will not include lounge chairs.  This will be done once per hour.  The lifeguards will do this as part of their chemical testing procedure each hour.</w:t>
      </w:r>
    </w:p>
    <w:p w:rsidR="00C5728B" w:rsidRPr="00C5728B" w:rsidRDefault="00C5728B" w:rsidP="00C5728B"/>
    <w:sectPr w:rsidR="00C5728B" w:rsidRPr="00C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8B"/>
    <w:rsid w:val="00517A4D"/>
    <w:rsid w:val="00532A40"/>
    <w:rsid w:val="00BD39AB"/>
    <w:rsid w:val="00C5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E2CE9-2E51-48F4-9907-5D8AD94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cp:lastPrinted>2021-05-19T19:01:00Z</cp:lastPrinted>
  <dcterms:created xsi:type="dcterms:W3CDTF">2021-05-12T13:07:00Z</dcterms:created>
  <dcterms:modified xsi:type="dcterms:W3CDTF">2021-05-19T19:03:00Z</dcterms:modified>
</cp:coreProperties>
</file>